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D857" w14:textId="64171919" w:rsidR="00E70980" w:rsidRPr="00FE6252" w:rsidRDefault="00FE6252">
      <w:pPr>
        <w:rPr>
          <w:b/>
          <w:bCs/>
          <w:sz w:val="36"/>
          <w:szCs w:val="36"/>
        </w:rPr>
      </w:pPr>
      <w:r w:rsidRPr="00FE6252">
        <w:rPr>
          <w:b/>
          <w:bCs/>
          <w:sz w:val="36"/>
          <w:szCs w:val="36"/>
        </w:rPr>
        <w:t>Different Families – Same Love</w:t>
      </w:r>
    </w:p>
    <w:p w14:paraId="19B23CBA" w14:textId="575746AC" w:rsidR="00FE6252" w:rsidRDefault="00FE6252">
      <w:pPr>
        <w:rPr>
          <w:b/>
          <w:bCs/>
          <w:sz w:val="36"/>
          <w:szCs w:val="36"/>
        </w:rPr>
      </w:pPr>
      <w:r w:rsidRPr="00FE6252">
        <w:rPr>
          <w:b/>
          <w:bCs/>
          <w:sz w:val="36"/>
          <w:szCs w:val="36"/>
        </w:rPr>
        <w:t>Inclusive books about Families for KS1 (and beyond)</w:t>
      </w:r>
    </w:p>
    <w:p w14:paraId="4A3F1332" w14:textId="73B31C63" w:rsidR="006D256A" w:rsidRPr="006D256A" w:rsidRDefault="006D256A">
      <w:pPr>
        <w:rPr>
          <w:b/>
          <w:bCs/>
          <w:color w:val="2F5496" w:themeColor="accent1" w:themeShade="BF"/>
          <w:sz w:val="36"/>
          <w:szCs w:val="36"/>
          <w:u w:val="single"/>
        </w:rPr>
      </w:pPr>
      <w:r w:rsidRPr="006D256A">
        <w:rPr>
          <w:b/>
          <w:bCs/>
          <w:color w:val="2F5496" w:themeColor="accent1" w:themeShade="BF"/>
          <w:sz w:val="36"/>
          <w:szCs w:val="36"/>
          <w:u w:val="single"/>
        </w:rPr>
        <w:t>www.diversitymel.com</w:t>
      </w:r>
    </w:p>
    <w:p w14:paraId="7B10F0C9" w14:textId="77777777" w:rsidR="00FE6252" w:rsidRDefault="00FE6252" w:rsidP="00FE6252">
      <w:pPr>
        <w:rPr>
          <w:rFonts w:ascii="Arial" w:hAnsi="Arial" w:cs="Arial"/>
          <w:noProof/>
        </w:rPr>
      </w:pPr>
    </w:p>
    <w:p w14:paraId="53F24914" w14:textId="77777777" w:rsidR="00FE6252" w:rsidRPr="00FE6252" w:rsidRDefault="00FE6252" w:rsidP="00FE6252">
      <w:pPr>
        <w:rPr>
          <w:noProof/>
          <w:sz w:val="28"/>
          <w:szCs w:val="28"/>
        </w:rPr>
      </w:pPr>
      <w:r w:rsidRPr="00FE6252">
        <w:rPr>
          <w:rFonts w:ascii="Arial" w:hAnsi="Arial" w:cs="Arial"/>
          <w:color w:val="333333"/>
          <w:sz w:val="28"/>
          <w:szCs w:val="28"/>
          <w:shd w:val="clear" w:color="auto" w:fill="FFFFFF"/>
        </w:rPr>
        <w:t xml:space="preserve">If you love each other, then </w:t>
      </w:r>
      <w:proofErr w:type="gramStart"/>
      <w:r w:rsidRPr="00FE6252">
        <w:rPr>
          <w:rFonts w:ascii="Arial" w:hAnsi="Arial" w:cs="Arial"/>
          <w:color w:val="333333"/>
          <w:sz w:val="28"/>
          <w:szCs w:val="28"/>
          <w:shd w:val="clear" w:color="auto" w:fill="FFFFFF"/>
        </w:rPr>
        <w:t>you’re</w:t>
      </w:r>
      <w:proofErr w:type="gramEnd"/>
      <w:r w:rsidRPr="00FE6252">
        <w:rPr>
          <w:rFonts w:ascii="Arial" w:hAnsi="Arial" w:cs="Arial"/>
          <w:color w:val="333333"/>
          <w:sz w:val="28"/>
          <w:szCs w:val="28"/>
          <w:shd w:val="clear" w:color="auto" w:fill="FFFFFF"/>
        </w:rPr>
        <w:t xml:space="preserve"> a family . . .</w:t>
      </w:r>
      <w:r w:rsidRPr="00FE6252">
        <w:rPr>
          <w:rFonts w:ascii="Arial" w:hAnsi="Arial" w:cs="Arial"/>
          <w:color w:val="333333"/>
          <w:sz w:val="28"/>
          <w:szCs w:val="28"/>
        </w:rPr>
        <w:br/>
      </w:r>
      <w:r w:rsidRPr="00FE6252">
        <w:rPr>
          <w:rFonts w:ascii="Arial" w:hAnsi="Arial" w:cs="Arial"/>
          <w:color w:val="333333"/>
          <w:sz w:val="28"/>
          <w:szCs w:val="28"/>
          <w:shd w:val="clear" w:color="auto" w:fill="FFFFFF"/>
        </w:rPr>
        <w:t>Do you have two dads? Or one step mum? Or what about the world’s biggest grandpa?</w:t>
      </w:r>
      <w:r w:rsidRPr="00FE6252">
        <w:rPr>
          <w:rFonts w:ascii="Arial" w:hAnsi="Arial" w:cs="Arial"/>
          <w:color w:val="333333"/>
          <w:sz w:val="28"/>
          <w:szCs w:val="28"/>
        </w:rPr>
        <w:br/>
      </w:r>
      <w:r w:rsidRPr="00FE6252">
        <w:rPr>
          <w:rFonts w:ascii="Arial" w:hAnsi="Arial" w:cs="Arial"/>
          <w:color w:val="333333"/>
          <w:sz w:val="28"/>
          <w:szCs w:val="28"/>
          <w:shd w:val="clear" w:color="auto" w:fill="FFFFFF"/>
        </w:rPr>
        <w:t>Discover a whole host of silly animal families in this hilarious celebration of the love found in families big and small.</w:t>
      </w:r>
      <w:r w:rsidRPr="00FE6252">
        <w:rPr>
          <w:noProof/>
          <w:sz w:val="28"/>
          <w:szCs w:val="28"/>
        </w:rPr>
        <w:t xml:space="preserve"> </w:t>
      </w:r>
      <w:r w:rsidRPr="00FE6252">
        <w:rPr>
          <w:noProof/>
          <w:sz w:val="28"/>
          <w:szCs w:val="28"/>
        </w:rPr>
        <w:drawing>
          <wp:anchor distT="0" distB="0" distL="114300" distR="114300" simplePos="0" relativeHeight="251669504" behindDoc="0" locked="0" layoutInCell="1" allowOverlap="1" wp14:anchorId="2E7A91D1" wp14:editId="2F38CB0E">
            <wp:simplePos x="0" y="0"/>
            <wp:positionH relativeFrom="column">
              <wp:posOffset>-2540</wp:posOffset>
            </wp:positionH>
            <wp:positionV relativeFrom="paragraph">
              <wp:posOffset>2540</wp:posOffset>
            </wp:positionV>
            <wp:extent cx="1841500" cy="1841500"/>
            <wp:effectExtent l="0" t="0" r="6350" b="635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1500" cy="1841500"/>
                    </a:xfrm>
                    <a:prstGeom prst="rect">
                      <a:avLst/>
                    </a:prstGeom>
                    <a:noFill/>
                    <a:ln>
                      <a:noFill/>
                    </a:ln>
                  </pic:spPr>
                </pic:pic>
              </a:graphicData>
            </a:graphic>
          </wp:anchor>
        </w:drawing>
      </w:r>
    </w:p>
    <w:p w14:paraId="10EA5A10" w14:textId="77777777" w:rsidR="00FE6252" w:rsidRPr="00FE6252" w:rsidRDefault="00FE6252" w:rsidP="00FE6252">
      <w:pPr>
        <w:rPr>
          <w:rFonts w:ascii="Arial" w:hAnsi="Arial" w:cs="Arial"/>
          <w:noProof/>
          <w:sz w:val="28"/>
          <w:szCs w:val="28"/>
        </w:rPr>
      </w:pPr>
      <w:r>
        <w:rPr>
          <w:rFonts w:ascii="Arial" w:hAnsi="Arial" w:cs="Arial"/>
          <w:noProof/>
          <w:sz w:val="28"/>
          <w:szCs w:val="28"/>
        </w:rPr>
        <w:t>A really lovely, inclusive book</w:t>
      </w:r>
    </w:p>
    <w:p w14:paraId="098DCA78" w14:textId="77777777" w:rsidR="00FE6252" w:rsidRDefault="00FE6252" w:rsidP="00FE6252">
      <w:pPr>
        <w:rPr>
          <w:rFonts w:ascii="Arial" w:hAnsi="Arial" w:cs="Arial"/>
          <w:noProof/>
        </w:rPr>
      </w:pPr>
    </w:p>
    <w:p w14:paraId="1F9D08FB" w14:textId="4A25404D" w:rsidR="00FE6252" w:rsidRDefault="00FE6252" w:rsidP="00FE6252">
      <w:pPr>
        <w:rPr>
          <w:rFonts w:ascii="Arial" w:hAnsi="Arial" w:cs="Arial"/>
          <w:noProof/>
        </w:rPr>
      </w:pPr>
    </w:p>
    <w:p w14:paraId="1220A371" w14:textId="77777777" w:rsidR="006D256A" w:rsidRDefault="006D256A" w:rsidP="00FE6252">
      <w:pPr>
        <w:rPr>
          <w:rFonts w:ascii="Arial" w:hAnsi="Arial" w:cs="Arial"/>
          <w:noProof/>
        </w:rPr>
      </w:pPr>
    </w:p>
    <w:p w14:paraId="1B65C0C7" w14:textId="59FB2DA5" w:rsidR="00FE6252" w:rsidRPr="00FE6252" w:rsidRDefault="00FE6252" w:rsidP="00FE6252">
      <w:pPr>
        <w:rPr>
          <w:rFonts w:ascii="Arial" w:hAnsi="Arial" w:cs="Arial"/>
          <w:noProof/>
          <w:sz w:val="28"/>
          <w:szCs w:val="28"/>
        </w:rPr>
      </w:pPr>
      <w:r w:rsidRPr="00FE6252">
        <w:rPr>
          <w:rFonts w:ascii="Arial" w:hAnsi="Arial" w:cs="Arial"/>
          <w:color w:val="333333"/>
          <w:sz w:val="28"/>
          <w:szCs w:val="28"/>
          <w:shd w:val="clear" w:color="auto" w:fill="FFFFFF"/>
        </w:rPr>
        <w:t xml:space="preserve">Through illness and health, in celebration and disappointment, families stick together. Some families are made up of many people, and some are much smaller. Sometimes family members look like each other, and sometimes they </w:t>
      </w:r>
      <w:proofErr w:type="gramStart"/>
      <w:r w:rsidRPr="00FE6252">
        <w:rPr>
          <w:rFonts w:ascii="Arial" w:hAnsi="Arial" w:cs="Arial"/>
          <w:color w:val="333333"/>
          <w:sz w:val="28"/>
          <w:szCs w:val="28"/>
          <w:shd w:val="clear" w:color="auto" w:fill="FFFFFF"/>
        </w:rPr>
        <w:t>don't</w:t>
      </w:r>
      <w:proofErr w:type="gramEnd"/>
      <w:r w:rsidRPr="00FE6252">
        <w:rPr>
          <w:rFonts w:ascii="Arial" w:hAnsi="Arial" w:cs="Arial"/>
          <w:color w:val="333333"/>
          <w:sz w:val="28"/>
          <w:szCs w:val="28"/>
          <w:shd w:val="clear" w:color="auto" w:fill="FFFFFF"/>
        </w:rPr>
        <w:t>! But even though every family is different, the love is all the same.</w:t>
      </w:r>
      <w:r w:rsidRPr="00FE6252">
        <w:rPr>
          <w:noProof/>
          <w:sz w:val="28"/>
          <w:szCs w:val="28"/>
        </w:rPr>
        <w:drawing>
          <wp:anchor distT="0" distB="0" distL="114300" distR="114300" simplePos="0" relativeHeight="251670528" behindDoc="0" locked="0" layoutInCell="1" allowOverlap="1" wp14:anchorId="62E16161" wp14:editId="2BFB4D91">
            <wp:simplePos x="0" y="0"/>
            <wp:positionH relativeFrom="column">
              <wp:posOffset>-2540</wp:posOffset>
            </wp:positionH>
            <wp:positionV relativeFrom="paragraph">
              <wp:posOffset>-3175</wp:posOffset>
            </wp:positionV>
            <wp:extent cx="2004190" cy="1873250"/>
            <wp:effectExtent l="0" t="0" r="0" b="0"/>
            <wp:wrapSquare wrapText="bothSides"/>
            <wp:docPr id="6" name="Picture 6" descr="A picture containing text, posing, colorful,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osing, colorful, severa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4190" cy="1873250"/>
                    </a:xfrm>
                    <a:prstGeom prst="rect">
                      <a:avLst/>
                    </a:prstGeom>
                    <a:noFill/>
                    <a:ln>
                      <a:noFill/>
                    </a:ln>
                  </pic:spPr>
                </pic:pic>
              </a:graphicData>
            </a:graphic>
          </wp:anchor>
        </w:drawing>
      </w:r>
    </w:p>
    <w:p w14:paraId="5A5AA2EB" w14:textId="162FFAB5" w:rsidR="00FE6252" w:rsidRPr="00FE6252" w:rsidRDefault="00FE6252" w:rsidP="00FE6252">
      <w:pPr>
        <w:rPr>
          <w:rFonts w:ascii="Arial" w:hAnsi="Arial" w:cs="Arial"/>
          <w:noProof/>
          <w:sz w:val="28"/>
          <w:szCs w:val="28"/>
        </w:rPr>
      </w:pPr>
      <w:r w:rsidRPr="00FE6252">
        <w:rPr>
          <w:rFonts w:ascii="Arial" w:hAnsi="Arial" w:cs="Arial"/>
          <w:noProof/>
          <w:sz w:val="28"/>
          <w:szCs w:val="28"/>
        </w:rPr>
        <w:t>Lots of lovely pictures to explore in this inclusive boo</w:t>
      </w:r>
      <w:r>
        <w:rPr>
          <w:rFonts w:ascii="Arial" w:hAnsi="Arial" w:cs="Arial"/>
          <w:noProof/>
          <w:sz w:val="28"/>
          <w:szCs w:val="28"/>
        </w:rPr>
        <w:t>k.</w:t>
      </w:r>
    </w:p>
    <w:p w14:paraId="7411AFB3" w14:textId="092AD4E2" w:rsidR="00FE6252" w:rsidRDefault="00FE6252" w:rsidP="00FE6252">
      <w:pPr>
        <w:rPr>
          <w:b/>
        </w:rPr>
      </w:pPr>
    </w:p>
    <w:p w14:paraId="4B35A9BC" w14:textId="77777777" w:rsidR="006D256A" w:rsidRDefault="006D256A" w:rsidP="00FE6252">
      <w:pPr>
        <w:rPr>
          <w:b/>
        </w:rPr>
      </w:pPr>
    </w:p>
    <w:p w14:paraId="6228E4FD" w14:textId="1D1F553D" w:rsidR="00FE6252" w:rsidRDefault="00FE6252" w:rsidP="00FE6252">
      <w:pPr>
        <w:rPr>
          <w:b/>
        </w:rPr>
      </w:pPr>
      <w:r w:rsidRPr="00286E96">
        <w:rPr>
          <w:rFonts w:ascii="Arial" w:hAnsi="Arial" w:cs="Arial"/>
          <w:color w:val="333333"/>
          <w:sz w:val="28"/>
          <w:szCs w:val="21"/>
          <w:shd w:val="clear" w:color="auto" w:fill="FFFFFF"/>
        </w:rPr>
        <w:t>The Family Book celebrates the love we feel for our families and all the different varieties they come in. Whether you have two mothers or two dads, a big family or a small family, a clean family or a messy one, Todd Parr assures readers that no matter what kind of family you have, every family is special in its own unique way.</w:t>
      </w:r>
      <w:r w:rsidRPr="00286E96">
        <w:rPr>
          <w:noProof/>
          <w:sz w:val="32"/>
        </w:rPr>
        <w:t xml:space="preserve"> </w:t>
      </w:r>
      <w:r>
        <w:rPr>
          <w:noProof/>
        </w:rPr>
        <w:drawing>
          <wp:anchor distT="0" distB="0" distL="114300" distR="114300" simplePos="0" relativeHeight="251659264" behindDoc="1" locked="0" layoutInCell="1" allowOverlap="1" wp14:anchorId="0C8002D4" wp14:editId="25F93C29">
            <wp:simplePos x="0" y="0"/>
            <wp:positionH relativeFrom="column">
              <wp:posOffset>0</wp:posOffset>
            </wp:positionH>
            <wp:positionV relativeFrom="paragraph">
              <wp:posOffset>4445</wp:posOffset>
            </wp:positionV>
            <wp:extent cx="1266825" cy="1266825"/>
            <wp:effectExtent l="0" t="0" r="9525" b="9525"/>
            <wp:wrapTight wrapText="bothSides">
              <wp:wrapPolygon edited="0">
                <wp:start x="0" y="0"/>
                <wp:lineTo x="0" y="21438"/>
                <wp:lineTo x="21438" y="21438"/>
                <wp:lineTo x="21438" y="0"/>
                <wp:lineTo x="0" y="0"/>
              </wp:wrapPolygon>
            </wp:wrapTight>
            <wp:docPr id="2" name="Picture 2" descr="The Famil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mily 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p>
    <w:p w14:paraId="55E5B306" w14:textId="2BAAA6B6" w:rsidR="00FE6252" w:rsidRDefault="00FE6252" w:rsidP="00FE6252">
      <w:pPr>
        <w:rPr>
          <w:b/>
        </w:rPr>
      </w:pPr>
    </w:p>
    <w:p w14:paraId="7B77E4D3" w14:textId="77777777" w:rsidR="006D256A" w:rsidRPr="006D256A" w:rsidRDefault="006D256A" w:rsidP="006D256A">
      <w:pPr>
        <w:rPr>
          <w:rFonts w:ascii="Arial" w:hAnsi="Arial" w:cs="Arial"/>
          <w:noProof/>
          <w:sz w:val="20"/>
          <w:szCs w:val="10"/>
        </w:rPr>
      </w:pPr>
    </w:p>
    <w:p w14:paraId="41925E66" w14:textId="77777777" w:rsidR="006D256A" w:rsidRPr="00653E04" w:rsidRDefault="006D256A" w:rsidP="006D256A">
      <w:pPr>
        <w:rPr>
          <w:rFonts w:ascii="Arial" w:hAnsi="Arial" w:cs="Arial"/>
          <w:noProof/>
          <w:sz w:val="28"/>
        </w:rPr>
      </w:pPr>
      <w:r w:rsidRPr="00653E04">
        <w:rPr>
          <w:rFonts w:ascii="Arial" w:hAnsi="Arial" w:cs="Arial"/>
          <w:color w:val="333333"/>
          <w:sz w:val="28"/>
          <w:szCs w:val="21"/>
          <w:shd w:val="clear" w:color="auto" w:fill="FFFFFF"/>
        </w:rPr>
        <w:t>Having Two Dads is double the fun! Many families are different, this family has Two Dads. A beautifully illustrated, affirming story of life with Two Dads, written from the perspective of their adopted child.</w:t>
      </w:r>
      <w:r w:rsidRPr="00653E04">
        <w:rPr>
          <w:rFonts w:ascii="Arial" w:hAnsi="Arial" w:cs="Arial"/>
          <w:noProof/>
        </w:rPr>
        <w:drawing>
          <wp:anchor distT="0" distB="0" distL="114300" distR="114300" simplePos="0" relativeHeight="251672576" behindDoc="0" locked="0" layoutInCell="1" allowOverlap="1" wp14:anchorId="22577308" wp14:editId="0FE4CB48">
            <wp:simplePos x="0" y="0"/>
            <wp:positionH relativeFrom="column">
              <wp:posOffset>0</wp:posOffset>
            </wp:positionH>
            <wp:positionV relativeFrom="paragraph">
              <wp:posOffset>1270</wp:posOffset>
            </wp:positionV>
            <wp:extent cx="1809750" cy="1809750"/>
            <wp:effectExtent l="0" t="0" r="0" b="0"/>
            <wp:wrapSquare wrapText="bothSides"/>
            <wp:docPr id="18" name="Picture 18" descr="https://images-na.ssl-images-amazon.com/images/I/51azM1mdbY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azM1mdbYL._SY498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anchor>
        </w:drawing>
      </w:r>
    </w:p>
    <w:p w14:paraId="273C50B0" w14:textId="77777777" w:rsidR="006D256A" w:rsidRPr="00653E04" w:rsidRDefault="006D256A" w:rsidP="006D256A">
      <w:pPr>
        <w:rPr>
          <w:rFonts w:ascii="Arial" w:hAnsi="Arial" w:cs="Arial"/>
          <w:noProof/>
          <w:sz w:val="28"/>
        </w:rPr>
      </w:pPr>
    </w:p>
    <w:p w14:paraId="4FF03D6A" w14:textId="77777777" w:rsidR="006D256A" w:rsidRPr="00653E04" w:rsidRDefault="006D256A" w:rsidP="006D256A">
      <w:pPr>
        <w:rPr>
          <w:rFonts w:ascii="Arial" w:hAnsi="Arial" w:cs="Arial"/>
          <w:noProof/>
          <w:sz w:val="28"/>
        </w:rPr>
      </w:pPr>
    </w:p>
    <w:p w14:paraId="4E70DE4E" w14:textId="77777777" w:rsidR="006D256A" w:rsidRPr="00653E04" w:rsidRDefault="006D256A" w:rsidP="006D256A">
      <w:pPr>
        <w:rPr>
          <w:rFonts w:ascii="Arial" w:hAnsi="Arial" w:cs="Arial"/>
          <w:noProof/>
          <w:sz w:val="28"/>
        </w:rPr>
      </w:pPr>
    </w:p>
    <w:p w14:paraId="5872EC87" w14:textId="021335FD" w:rsidR="00FE6252" w:rsidRDefault="006D256A" w:rsidP="00FE6252">
      <w:pPr>
        <w:rPr>
          <w:rFonts w:ascii="Arial" w:hAnsi="Arial" w:cs="Arial"/>
          <w:color w:val="333333"/>
          <w:sz w:val="28"/>
          <w:szCs w:val="21"/>
          <w:shd w:val="clear" w:color="auto" w:fill="FFFFFF"/>
        </w:rPr>
      </w:pPr>
      <w:r>
        <w:rPr>
          <w:noProof/>
        </w:rPr>
        <w:lastRenderedPageBreak/>
        <w:drawing>
          <wp:anchor distT="0" distB="0" distL="114300" distR="114300" simplePos="0" relativeHeight="251661312" behindDoc="1" locked="0" layoutInCell="1" allowOverlap="1" wp14:anchorId="3B7BCB0A" wp14:editId="5DF99DB5">
            <wp:simplePos x="0" y="0"/>
            <wp:positionH relativeFrom="column">
              <wp:posOffset>158750</wp:posOffset>
            </wp:positionH>
            <wp:positionV relativeFrom="paragraph">
              <wp:posOffset>0</wp:posOffset>
            </wp:positionV>
            <wp:extent cx="2076450" cy="2076450"/>
            <wp:effectExtent l="0" t="0" r="0" b="0"/>
            <wp:wrapTight wrapText="bothSides">
              <wp:wrapPolygon edited="0">
                <wp:start x="0" y="0"/>
                <wp:lineTo x="0" y="21402"/>
                <wp:lineTo x="21402" y="21402"/>
                <wp:lineTo x="21402" y="0"/>
                <wp:lineTo x="0" y="0"/>
              </wp:wrapPolygon>
            </wp:wrapTight>
            <wp:docPr id="4" name="Picture 4" descr="The Great Big Book of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reat Big Book of Famil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252" w:rsidRPr="00286E96">
        <w:rPr>
          <w:rFonts w:ascii="Arial" w:hAnsi="Arial" w:cs="Arial"/>
          <w:color w:val="333333"/>
          <w:sz w:val="28"/>
          <w:szCs w:val="21"/>
          <w:shd w:val="clear" w:color="auto" w:fill="FFFFFF"/>
        </w:rPr>
        <w:t xml:space="preserve">This fun and fascinating treasury features all kinds of families and their lives together. Each spread </w:t>
      </w:r>
      <w:proofErr w:type="gramStart"/>
      <w:r w:rsidR="00FE6252" w:rsidRPr="00286E96">
        <w:rPr>
          <w:rFonts w:ascii="Arial" w:hAnsi="Arial" w:cs="Arial"/>
          <w:color w:val="333333"/>
          <w:sz w:val="28"/>
          <w:szCs w:val="21"/>
          <w:shd w:val="clear" w:color="auto" w:fill="FFFFFF"/>
        </w:rPr>
        <w:t>showcases</w:t>
      </w:r>
      <w:proofErr w:type="gramEnd"/>
      <w:r w:rsidR="00FE6252" w:rsidRPr="00286E96">
        <w:rPr>
          <w:rFonts w:ascii="Arial" w:hAnsi="Arial" w:cs="Arial"/>
          <w:color w:val="333333"/>
          <w:sz w:val="28"/>
          <w:szCs w:val="21"/>
          <w:shd w:val="clear" w:color="auto" w:fill="FFFFFF"/>
        </w:rPr>
        <w:t xml:space="preserve"> one aspect of home life-from houses and holidays, to schools and pets, to feelings and family trees. Ros Asquith's humorous illustrations perfectly complement a charming text from the acclaimed Mary Hoffman; kids will love poring over these pages again and again. A celebration of the diverse fabric of kith and kin the world over</w:t>
      </w:r>
      <w:r w:rsidR="00FE6252">
        <w:rPr>
          <w:rFonts w:ascii="Arial" w:hAnsi="Arial" w:cs="Arial"/>
          <w:color w:val="333333"/>
          <w:sz w:val="28"/>
          <w:szCs w:val="21"/>
          <w:shd w:val="clear" w:color="auto" w:fill="FFFFFF"/>
        </w:rPr>
        <w:t>.</w:t>
      </w:r>
    </w:p>
    <w:p w14:paraId="4BE8EC9B" w14:textId="77777777" w:rsidR="00FE6252" w:rsidRDefault="00FE6252" w:rsidP="00FE6252"/>
    <w:p w14:paraId="1A71E956" w14:textId="77257EAC" w:rsidR="00FE6252" w:rsidRDefault="00FE6252" w:rsidP="006D256A">
      <w:pPr>
        <w:shd w:val="clear" w:color="auto" w:fill="FFFFFF"/>
        <w:spacing w:after="0"/>
        <w:rPr>
          <w:rFonts w:ascii="Arial" w:hAnsi="Arial" w:cs="Arial"/>
          <w:noProof/>
        </w:rPr>
      </w:pPr>
      <w:r w:rsidRPr="00FE6252">
        <w:rPr>
          <w:rFonts w:ascii="Arial" w:hAnsi="Arial" w:cs="Arial"/>
          <w:noProof/>
        </w:rPr>
        <w:drawing>
          <wp:anchor distT="0" distB="0" distL="114300" distR="114300" simplePos="0" relativeHeight="251666432" behindDoc="1" locked="0" layoutInCell="1" allowOverlap="1" wp14:anchorId="6D51FAB4" wp14:editId="614D85F0">
            <wp:simplePos x="0" y="0"/>
            <wp:positionH relativeFrom="column">
              <wp:posOffset>281305</wp:posOffset>
            </wp:positionH>
            <wp:positionV relativeFrom="paragraph">
              <wp:posOffset>48260</wp:posOffset>
            </wp:positionV>
            <wp:extent cx="1428750" cy="202692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252">
        <w:rPr>
          <w:rFonts w:ascii="Arial" w:hAnsi="Arial" w:cs="Arial"/>
          <w:color w:val="333333"/>
          <w:sz w:val="28"/>
          <w:szCs w:val="28"/>
          <w:shd w:val="clear" w:color="auto" w:fill="FFFFFF"/>
        </w:rPr>
        <w:t>All families come in different shapes and sizes, but they are all special when they love and respect each other. These rhyming stories are a celebration of the diversity of families and encourage inclusion and acceptance in a child's relationships.</w:t>
      </w:r>
      <w:r w:rsidRPr="00FE6252">
        <w:rPr>
          <w:rFonts w:ascii="Arial" w:hAnsi="Arial" w:cs="Arial"/>
          <w:noProof/>
        </w:rPr>
        <w:t xml:space="preserve"> </w:t>
      </w:r>
    </w:p>
    <w:p w14:paraId="740469D0" w14:textId="4A111DE2" w:rsidR="00FE6252" w:rsidRDefault="00FE6252">
      <w:pPr>
        <w:rPr>
          <w:rFonts w:ascii="Arial" w:hAnsi="Arial" w:cs="Arial"/>
          <w:noProof/>
        </w:rPr>
      </w:pPr>
    </w:p>
    <w:p w14:paraId="0DB45360" w14:textId="63CD3F39" w:rsidR="00FE6252" w:rsidRDefault="00FE6252">
      <w:pPr>
        <w:rPr>
          <w:rFonts w:ascii="Arial" w:hAnsi="Arial" w:cs="Arial"/>
          <w:noProof/>
        </w:rPr>
      </w:pPr>
    </w:p>
    <w:p w14:paraId="53FF5B2D" w14:textId="0659B5A7" w:rsidR="00FE6252" w:rsidRDefault="00FE6252">
      <w:pPr>
        <w:rPr>
          <w:rFonts w:ascii="Arial" w:hAnsi="Arial" w:cs="Arial"/>
          <w:noProof/>
        </w:rPr>
      </w:pPr>
    </w:p>
    <w:p w14:paraId="3A9A7526" w14:textId="528D1675" w:rsidR="00FE6252" w:rsidRDefault="00FE6252">
      <w:pPr>
        <w:rPr>
          <w:rFonts w:ascii="Arial" w:hAnsi="Arial" w:cs="Arial"/>
          <w:noProof/>
        </w:rPr>
      </w:pPr>
    </w:p>
    <w:p w14:paraId="19487312" w14:textId="0B734A77" w:rsidR="00FE6252" w:rsidRDefault="00FE6252">
      <w:pPr>
        <w:rPr>
          <w:rFonts w:ascii="Arial" w:hAnsi="Arial" w:cs="Arial"/>
          <w:noProof/>
        </w:rPr>
      </w:pPr>
    </w:p>
    <w:p w14:paraId="60FC714C" w14:textId="0C490C0A" w:rsidR="00FE6252" w:rsidRDefault="006D256A">
      <w:pPr>
        <w:rPr>
          <w:rFonts w:ascii="Arial" w:hAnsi="Arial" w:cs="Arial"/>
          <w:noProof/>
        </w:rPr>
      </w:pPr>
      <w:r>
        <w:rPr>
          <w:noProof/>
        </w:rPr>
        <w:drawing>
          <wp:anchor distT="0" distB="0" distL="114300" distR="114300" simplePos="0" relativeHeight="251673600" behindDoc="0" locked="0" layoutInCell="1" allowOverlap="1" wp14:anchorId="35EC5D07" wp14:editId="1664D1B8">
            <wp:simplePos x="0" y="0"/>
            <wp:positionH relativeFrom="column">
              <wp:posOffset>274955</wp:posOffset>
            </wp:positionH>
            <wp:positionV relativeFrom="paragraph">
              <wp:posOffset>210185</wp:posOffset>
            </wp:positionV>
            <wp:extent cx="1365250" cy="1542075"/>
            <wp:effectExtent l="0" t="0" r="6350" b="1270"/>
            <wp:wrapSquare wrapText="bothSides"/>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250" cy="1542075"/>
                    </a:xfrm>
                    <a:prstGeom prst="rect">
                      <a:avLst/>
                    </a:prstGeom>
                    <a:noFill/>
                    <a:ln>
                      <a:noFill/>
                    </a:ln>
                  </pic:spPr>
                </pic:pic>
              </a:graphicData>
            </a:graphic>
          </wp:anchor>
        </w:drawing>
      </w:r>
    </w:p>
    <w:p w14:paraId="650B5C5D" w14:textId="67EE61BE" w:rsidR="00FE6252" w:rsidRPr="006D256A" w:rsidRDefault="006D256A">
      <w:pPr>
        <w:rPr>
          <w:rFonts w:ascii="Arial" w:hAnsi="Arial" w:cs="Arial"/>
          <w:b/>
          <w:bCs/>
          <w:noProof/>
          <w:sz w:val="28"/>
          <w:szCs w:val="28"/>
        </w:rPr>
      </w:pPr>
      <w:r w:rsidRPr="006D256A">
        <w:rPr>
          <w:rStyle w:val="Strong"/>
          <w:rFonts w:ascii="Arial" w:hAnsi="Arial" w:cs="Arial"/>
          <w:b w:val="0"/>
          <w:bCs w:val="0"/>
          <w:color w:val="333333"/>
          <w:sz w:val="28"/>
          <w:szCs w:val="28"/>
          <w:shd w:val="clear" w:color="auto" w:fill="FFFFFF"/>
        </w:rPr>
        <w:t xml:space="preserve">A beautifully illustrated story, written with a light and humorous touch, that celebrates </w:t>
      </w:r>
      <w:proofErr w:type="spellStart"/>
      <w:r w:rsidRPr="006D256A">
        <w:rPr>
          <w:rStyle w:val="Strong"/>
          <w:rFonts w:ascii="Arial" w:hAnsi="Arial" w:cs="Arial"/>
          <w:b w:val="0"/>
          <w:bCs w:val="0"/>
          <w:color w:val="333333"/>
          <w:sz w:val="28"/>
          <w:szCs w:val="28"/>
          <w:shd w:val="clear" w:color="auto" w:fill="FFFFFF"/>
        </w:rPr>
        <w:t>nontraditional</w:t>
      </w:r>
      <w:proofErr w:type="spellEnd"/>
      <w:r w:rsidRPr="006D256A">
        <w:rPr>
          <w:rStyle w:val="Strong"/>
          <w:rFonts w:ascii="Arial" w:hAnsi="Arial" w:cs="Arial"/>
          <w:b w:val="0"/>
          <w:bCs w:val="0"/>
          <w:color w:val="333333"/>
          <w:sz w:val="28"/>
          <w:szCs w:val="28"/>
          <w:shd w:val="clear" w:color="auto" w:fill="FFFFFF"/>
        </w:rPr>
        <w:t xml:space="preserve"> families and captures exactly what lies at the heart of family life ― love.</w:t>
      </w:r>
    </w:p>
    <w:p w14:paraId="04DE2C6A" w14:textId="0C9CCBAB" w:rsidR="00FE6252" w:rsidRDefault="00FE6252">
      <w:pPr>
        <w:rPr>
          <w:rFonts w:ascii="Arial" w:hAnsi="Arial" w:cs="Arial"/>
          <w:noProof/>
        </w:rPr>
      </w:pPr>
    </w:p>
    <w:p w14:paraId="763E0675" w14:textId="448A9E34" w:rsidR="006D256A" w:rsidRDefault="006D256A">
      <w:pPr>
        <w:rPr>
          <w:rFonts w:ascii="Arial" w:hAnsi="Arial" w:cs="Arial"/>
          <w:noProof/>
        </w:rPr>
      </w:pPr>
    </w:p>
    <w:p w14:paraId="14E419B8" w14:textId="0DBB5FBE" w:rsidR="006D256A" w:rsidRDefault="006D256A">
      <w:pPr>
        <w:rPr>
          <w:rFonts w:ascii="Arial" w:hAnsi="Arial" w:cs="Arial"/>
          <w:noProof/>
        </w:rPr>
      </w:pPr>
    </w:p>
    <w:p w14:paraId="6854C2D4" w14:textId="54EB4C10" w:rsidR="006D256A" w:rsidRDefault="006D256A">
      <w:pPr>
        <w:rPr>
          <w:rFonts w:ascii="Arial" w:hAnsi="Arial" w:cs="Arial"/>
          <w:noProof/>
        </w:rPr>
      </w:pPr>
      <w:r>
        <w:rPr>
          <w:noProof/>
        </w:rPr>
        <w:drawing>
          <wp:anchor distT="0" distB="0" distL="114300" distR="114300" simplePos="0" relativeHeight="251674624" behindDoc="0" locked="0" layoutInCell="1" allowOverlap="1" wp14:anchorId="3297C034" wp14:editId="37B2E17D">
            <wp:simplePos x="0" y="0"/>
            <wp:positionH relativeFrom="column">
              <wp:posOffset>217805</wp:posOffset>
            </wp:positionH>
            <wp:positionV relativeFrom="paragraph">
              <wp:posOffset>277495</wp:posOffset>
            </wp:positionV>
            <wp:extent cx="1733550" cy="1810385"/>
            <wp:effectExtent l="0" t="0" r="0" b="0"/>
            <wp:wrapSquare wrapText="bothSides"/>
            <wp:docPr id="8" name="Picture 8"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5A902A" w14:textId="77B9362F" w:rsidR="006D256A" w:rsidRPr="006D256A" w:rsidRDefault="006D256A">
      <w:pPr>
        <w:rPr>
          <w:rFonts w:ascii="Arial" w:hAnsi="Arial" w:cs="Arial"/>
          <w:noProof/>
          <w:sz w:val="28"/>
          <w:szCs w:val="28"/>
        </w:rPr>
      </w:pPr>
      <w:r w:rsidRPr="006D256A">
        <w:rPr>
          <w:rFonts w:ascii="Arial" w:hAnsi="Arial" w:cs="Arial"/>
          <w:color w:val="333333"/>
          <w:sz w:val="28"/>
          <w:szCs w:val="28"/>
          <w:shd w:val="clear" w:color="auto" w:fill="FFFFFF"/>
        </w:rPr>
        <w:t xml:space="preserve">Heather’s favourite number is two – she has two arms, two legs, two pets and two lovely mummies. But when Heather goes to school for the first time, someone asks her about her daddy ... and Heather </w:t>
      </w:r>
      <w:proofErr w:type="gramStart"/>
      <w:r w:rsidRPr="006D256A">
        <w:rPr>
          <w:rFonts w:ascii="Arial" w:hAnsi="Arial" w:cs="Arial"/>
          <w:color w:val="333333"/>
          <w:sz w:val="28"/>
          <w:szCs w:val="28"/>
          <w:shd w:val="clear" w:color="auto" w:fill="FFFFFF"/>
        </w:rPr>
        <w:t>doesn't</w:t>
      </w:r>
      <w:proofErr w:type="gramEnd"/>
      <w:r w:rsidRPr="006D256A">
        <w:rPr>
          <w:rFonts w:ascii="Arial" w:hAnsi="Arial" w:cs="Arial"/>
          <w:color w:val="333333"/>
          <w:sz w:val="28"/>
          <w:szCs w:val="28"/>
          <w:shd w:val="clear" w:color="auto" w:fill="FFFFFF"/>
        </w:rPr>
        <w:t xml:space="preserve"> have a daddy! But then the class all draw portraits of their families, and not one single drawing is the same. Heather and her classmates realize – it </w:t>
      </w:r>
      <w:proofErr w:type="gramStart"/>
      <w:r w:rsidRPr="006D256A">
        <w:rPr>
          <w:rFonts w:ascii="Arial" w:hAnsi="Arial" w:cs="Arial"/>
          <w:color w:val="333333"/>
          <w:sz w:val="28"/>
          <w:szCs w:val="28"/>
          <w:shd w:val="clear" w:color="auto" w:fill="FFFFFF"/>
        </w:rPr>
        <w:t>doesn’t</w:t>
      </w:r>
      <w:proofErr w:type="gramEnd"/>
      <w:r w:rsidRPr="006D256A">
        <w:rPr>
          <w:rFonts w:ascii="Arial" w:hAnsi="Arial" w:cs="Arial"/>
          <w:color w:val="333333"/>
          <w:sz w:val="28"/>
          <w:szCs w:val="28"/>
          <w:shd w:val="clear" w:color="auto" w:fill="FFFFFF"/>
        </w:rPr>
        <w:t xml:space="preserve"> matter </w:t>
      </w:r>
      <w:r w:rsidRPr="006D256A">
        <w:rPr>
          <w:rFonts w:ascii="Arial" w:hAnsi="Arial" w:cs="Arial"/>
          <w:i/>
          <w:iCs/>
          <w:color w:val="333333"/>
          <w:sz w:val="28"/>
          <w:szCs w:val="28"/>
          <w:shd w:val="clear" w:color="auto" w:fill="FFFFFF"/>
        </w:rPr>
        <w:t>who</w:t>
      </w:r>
      <w:r w:rsidRPr="006D256A">
        <w:rPr>
          <w:rFonts w:ascii="Arial" w:hAnsi="Arial" w:cs="Arial"/>
          <w:color w:val="333333"/>
          <w:sz w:val="28"/>
          <w:szCs w:val="28"/>
          <w:shd w:val="clear" w:color="auto" w:fill="FFFFFF"/>
        </w:rPr>
        <w:t> makes up a family, the most important thing is that all the people in it love one another very much.</w:t>
      </w:r>
    </w:p>
    <w:sectPr w:rsidR="006D256A" w:rsidRPr="006D256A" w:rsidSect="006D256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52"/>
    <w:rsid w:val="006D256A"/>
    <w:rsid w:val="0082093D"/>
    <w:rsid w:val="00E70980"/>
    <w:rsid w:val="00FE6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AB7C"/>
  <w15:chartTrackingRefBased/>
  <w15:docId w15:val="{BD895238-87D8-47F9-8C9C-7DD2AE93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2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Lane</dc:creator>
  <cp:keywords/>
  <dc:description/>
  <cp:lastModifiedBy>Melissa Lane</cp:lastModifiedBy>
  <cp:revision>1</cp:revision>
  <dcterms:created xsi:type="dcterms:W3CDTF">2021-05-05T16:36:00Z</dcterms:created>
  <dcterms:modified xsi:type="dcterms:W3CDTF">2021-05-05T16:53:00Z</dcterms:modified>
</cp:coreProperties>
</file>